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159" w:rsidRPr="003E3159" w:rsidRDefault="003E3159" w:rsidP="003E3159">
      <w:pPr>
        <w:pStyle w:val="Default"/>
        <w:ind w:right="-1440"/>
        <w:rPr>
          <w:b/>
          <w:color w:val="auto"/>
          <w:sz w:val="23"/>
          <w:szCs w:val="23"/>
        </w:rPr>
      </w:pPr>
      <w:r w:rsidRPr="003E3159">
        <w:rPr>
          <w:b/>
          <w:color w:val="auto"/>
          <w:sz w:val="23"/>
          <w:szCs w:val="23"/>
        </w:rPr>
        <w:t>Eastern Basin Group</w:t>
      </w:r>
    </w:p>
    <w:p w:rsidR="003E3159" w:rsidRDefault="003E3159" w:rsidP="003E3159">
      <w:pPr>
        <w:pStyle w:val="Default"/>
        <w:ind w:right="-1440"/>
        <w:rPr>
          <w:color w:val="auto"/>
          <w:sz w:val="23"/>
          <w:szCs w:val="23"/>
        </w:rPr>
      </w:pP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color w:val="auto"/>
          <w:sz w:val="23"/>
          <w:szCs w:val="23"/>
        </w:rPr>
        <w:t xml:space="preserve">Braddock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Braddock Hills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proofErr w:type="spellStart"/>
      <w:r>
        <w:rPr>
          <w:rFonts w:ascii="Times New Roman" w:hAnsi="Times New Roman" w:cs="Times New Roman"/>
          <w:color w:val="auto"/>
          <w:sz w:val="23"/>
          <w:szCs w:val="23"/>
        </w:rPr>
        <w:t>Chalfant</w:t>
      </w:r>
      <w:proofErr w:type="spellEnd"/>
      <w:r>
        <w:rPr>
          <w:rFonts w:ascii="Times New Roman" w:hAnsi="Times New Roman" w:cs="Times New Roman"/>
          <w:color w:val="auto"/>
          <w:sz w:val="23"/>
          <w:szCs w:val="23"/>
        </w:rPr>
        <w:t xml:space="preserve">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Churchill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City of Pittsburgh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East McKeesport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East Pittsburgh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Edgewood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Forest Hills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Monroeville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North Braddock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North Huntingdon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North Huntingdon Municipal Authority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North Versailles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North Versailles Municipal Authority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Penn Hills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Penn Township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Plum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Plum Municipal Authority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Pitcairn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Rankin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Steel Valley COG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Swissvale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Trafford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Turtle Creek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Turtle Creek Watershed Association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Turtle Creek COG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Verona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Wall Borough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Wilkins Township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Wilkinsburg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</w:t>
      </w:r>
      <w:r>
        <w:rPr>
          <w:rFonts w:ascii="Times New Roman" w:hAnsi="Times New Roman" w:cs="Times New Roman"/>
          <w:i/>
          <w:iCs/>
          <w:color w:val="auto"/>
          <w:sz w:val="23"/>
          <w:szCs w:val="23"/>
        </w:rPr>
        <w:t xml:space="preserve">Wilkinsburg-Penn Joint Water Authority </w:t>
      </w:r>
    </w:p>
    <w:p w:rsidR="003E3159" w:rsidRDefault="003E3159" w:rsidP="003E3159">
      <w:pPr>
        <w:pStyle w:val="Default"/>
        <w:ind w:right="-1440"/>
        <w:rPr>
          <w:rFonts w:ascii="Times New Roman" w:hAnsi="Times New Roman" w:cs="Times New Roman"/>
          <w:color w:val="auto"/>
          <w:sz w:val="23"/>
          <w:szCs w:val="23"/>
        </w:rPr>
      </w:pPr>
      <w:r>
        <w:rPr>
          <w:rFonts w:ascii="Times New Roman" w:hAnsi="Times New Roman" w:cs="Times New Roman"/>
          <w:color w:val="auto"/>
          <w:sz w:val="23"/>
          <w:szCs w:val="23"/>
        </w:rPr>
        <w:t xml:space="preserve">• Wilmerding </w:t>
      </w:r>
    </w:p>
    <w:sectPr w:rsidR="003E3159" w:rsidSect="00FA4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3E3159"/>
    <w:rsid w:val="0038558E"/>
    <w:rsid w:val="003E3159"/>
    <w:rsid w:val="0072746A"/>
    <w:rsid w:val="007741CB"/>
    <w:rsid w:val="00B20731"/>
    <w:rsid w:val="00B60885"/>
    <w:rsid w:val="00EB1B9B"/>
    <w:rsid w:val="00EB724E"/>
    <w:rsid w:val="00FA4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DF7"/>
  </w:style>
  <w:style w:type="paragraph" w:styleId="Heading1">
    <w:name w:val="heading 1"/>
    <w:basedOn w:val="Default"/>
    <w:next w:val="Default"/>
    <w:link w:val="Heading1Char"/>
    <w:uiPriority w:val="99"/>
    <w:qFormat/>
    <w:rsid w:val="003E3159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3159"/>
    <w:rPr>
      <w:rFonts w:ascii="Tahoma" w:hAnsi="Tahoma" w:cs="Tahoma"/>
      <w:sz w:val="24"/>
      <w:szCs w:val="24"/>
    </w:rPr>
  </w:style>
  <w:style w:type="paragraph" w:customStyle="1" w:styleId="Default">
    <w:name w:val="Default"/>
    <w:rsid w:val="003E315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tschubert</dc:creator>
  <cp:lastModifiedBy>tschubert</cp:lastModifiedBy>
  <cp:revision>1</cp:revision>
  <dcterms:created xsi:type="dcterms:W3CDTF">2012-04-03T18:04:00Z</dcterms:created>
  <dcterms:modified xsi:type="dcterms:W3CDTF">2012-04-03T18:07:00Z</dcterms:modified>
</cp:coreProperties>
</file>